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96" w:rsidRDefault="00156A68">
      <w:pPr>
        <w:spacing w:after="300"/>
        <w:jc w:val="center"/>
      </w:pPr>
      <w:bookmarkStart w:id="0" w:name="_GoBack"/>
      <w:bookmarkEnd w:id="0"/>
      <w:r>
        <w:rPr>
          <w:rFonts w:ascii="Times New Roman" w:eastAsia="Times New Roman" w:hAnsi="Times New Roman" w:cs="Times New Roman"/>
          <w:b/>
          <w:sz w:val="26"/>
        </w:rPr>
        <w:t>Chi tiết thủ tục hành chính</w:t>
      </w:r>
    </w:p>
    <w:p w:rsidR="00AE2E96" w:rsidRDefault="00156A6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1.013750.H18</w:t>
      </w:r>
    </w:p>
    <w:p w:rsidR="00AE2E96" w:rsidRDefault="00156A6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AE2E96" w:rsidRDefault="00156A68">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Thăm viếng mộ liệt sĩ.</w:t>
      </w:r>
    </w:p>
    <w:p w:rsidR="00AE2E96" w:rsidRDefault="00156A6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AE2E96" w:rsidRDefault="00156A6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AE2E96" w:rsidRDefault="00156A6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AE2E96" w:rsidRDefault="00156A68">
      <w:pPr>
        <w:spacing w:after="0"/>
        <w:jc w:val="both"/>
      </w:pPr>
      <w:r>
        <w:rPr>
          <w:rFonts w:ascii="Times New Roman" w:eastAsia="Times New Roman" w:hAnsi="Times New Roman" w:cs="Times New Roman"/>
          <w:b/>
          <w:sz w:val="26"/>
        </w:rPr>
        <w:t xml:space="preserve">Trình tự thực hiện: </w:t>
      </w:r>
    </w:p>
    <w:p w:rsidR="00AE2E96" w:rsidRDefault="00AE2E96">
      <w:pPr>
        <w:shd w:val="clear" w:color="auto" w:fill="F2F6F9"/>
        <w:spacing w:before="120" w:after="0"/>
        <w:jc w:val="both"/>
      </w:pPr>
    </w:p>
    <w:p w:rsidR="00AE2E96" w:rsidRDefault="00156A68">
      <w:pPr>
        <w:spacing w:after="0"/>
        <w:jc w:val="both"/>
      </w:pPr>
      <w:r>
        <w:rPr>
          <w:rFonts w:ascii="Times New Roman" w:eastAsia="Times New Roman" w:hAnsi="Times New Roman" w:cs="Times New Roman"/>
          <w:sz w:val="26"/>
        </w:rPr>
        <w:t xml:space="preserve">Bước 1: Người đi </w:t>
      </w:r>
      <w:r>
        <w:rPr>
          <w:rFonts w:ascii="Times New Roman" w:eastAsia="Times New Roman" w:hAnsi="Times New Roman" w:cs="Times New Roman"/>
          <w:sz w:val="26"/>
        </w:rPr>
        <w:t xml:space="preserve">thăm viếng mộ liệt sĩ gửi đơn đề nghị theo Mẫu số 31 Phụ lục I Nghị định số 131/2021/NĐ-CP đến Trung tâm Phục vụ hành chính công cấp xã nơi quản lý hồ sơ gốc của liệt sĩ kèm theo các giấy tờ quy định tại khoản 1 Điều 158 Nghị định số 131/2021/NĐ-CP.       </w:t>
      </w:r>
      <w:r>
        <w:rPr>
          <w:rFonts w:ascii="Times New Roman" w:eastAsia="Times New Roman" w:hAnsi="Times New Roman" w:cs="Times New Roman"/>
          <w:sz w:val="26"/>
        </w:rPr>
        <w:t xml:space="preserve"> Bước 2: Ủy ban nhân dân cấp xã nơi quản lý hồ sơ gốc của liệt sĩ có trách nhiệm kiểm tra và cấp giấy giới thiệu thăm viếng mộ liệt sĩ theo Mẫu số 42 Phụ lục I Nghị định số 131/2021/NĐ-CP trong thời gian 03 ngày làm việc kể từ ngày nhận đủ giấy tờ theo quy</w:t>
      </w:r>
      <w:r>
        <w:rPr>
          <w:rFonts w:ascii="Times New Roman" w:eastAsia="Times New Roman" w:hAnsi="Times New Roman" w:cs="Times New Roman"/>
          <w:sz w:val="26"/>
        </w:rPr>
        <w:t xml:space="preserve"> định tại khoản 2 Điều 158 Nghị định số 131/2021/NĐ-CP.         Bước 3: Người đi thăm viếng mộ liệt sĩ gửi giấy giới thiệu thăm viếng mộ liệt sĩ đã được xác nhận của Ủy ban nhân dân cấp xã nơi quản lý mộ đến Uỷ ban nhân dân cấp xã nơi quản lý hồ </w:t>
      </w:r>
      <w:proofErr w:type="gramStart"/>
      <w:r>
        <w:rPr>
          <w:rFonts w:ascii="Times New Roman" w:eastAsia="Times New Roman" w:hAnsi="Times New Roman" w:cs="Times New Roman"/>
          <w:sz w:val="26"/>
        </w:rPr>
        <w:t>sơ</w:t>
      </w:r>
      <w:proofErr w:type="gramEnd"/>
      <w:r>
        <w:rPr>
          <w:rFonts w:ascii="Times New Roman" w:eastAsia="Times New Roman" w:hAnsi="Times New Roman" w:cs="Times New Roman"/>
          <w:sz w:val="26"/>
        </w:rPr>
        <w:t xml:space="preserve"> gốc của</w:t>
      </w:r>
      <w:r>
        <w:rPr>
          <w:rFonts w:ascii="Times New Roman" w:eastAsia="Times New Roman" w:hAnsi="Times New Roman" w:cs="Times New Roman"/>
          <w:sz w:val="26"/>
        </w:rPr>
        <w:t xml:space="preserve"> liệt sĩ để nhận hỗ trợ theo quy định tại khoản 4 Điều 158 Nghị định số 131/2021/NĐ-CP.         </w:t>
      </w:r>
      <w:proofErr w:type="gramStart"/>
      <w:r>
        <w:rPr>
          <w:rFonts w:ascii="Times New Roman" w:eastAsia="Times New Roman" w:hAnsi="Times New Roman" w:cs="Times New Roman"/>
          <w:sz w:val="26"/>
        </w:rPr>
        <w:t>Bước 4.</w:t>
      </w:r>
      <w:proofErr w:type="gramEnd"/>
      <w:r>
        <w:rPr>
          <w:rFonts w:ascii="Times New Roman" w:eastAsia="Times New Roman" w:hAnsi="Times New Roman" w:cs="Times New Roman"/>
          <w:sz w:val="26"/>
        </w:rPr>
        <w:t xml:space="preserve"> Uỷ ban nhân dân cấp xã tại địa phương nơi quản lý hồ sơ gốc của liệt sĩ thực hiện chi hỗ trợ thăm viếng mộ liệt sĩ trong thời gian 02 ngày làm việc kể t</w:t>
      </w:r>
      <w:r>
        <w:rPr>
          <w:rFonts w:ascii="Times New Roman" w:eastAsia="Times New Roman" w:hAnsi="Times New Roman" w:cs="Times New Roman"/>
          <w:sz w:val="26"/>
        </w:rPr>
        <w:t>ừ ngày tiếp nhận giấy giới thiệu có xác nhận của Ủy ban nhân dân cấp xã nơi quản lý mộ hoặc thuộc địa phương nơi liệt sĩ hy sinh theo quy định tại khoản 5 Điều 158 Nghị định số 131/2021/NĐ-CP.</w:t>
      </w:r>
    </w:p>
    <w:p w:rsidR="00AE2E96" w:rsidRDefault="00156A68">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44"/>
        <w:gridCol w:w="1288"/>
        <w:gridCol w:w="1906"/>
        <w:gridCol w:w="4983"/>
      </w:tblGrid>
      <w:tr w:rsidR="00AE2E96">
        <w:tblPrEx>
          <w:tblCellMar>
            <w:top w:w="0" w:type="dxa"/>
            <w:bottom w:w="0" w:type="dxa"/>
          </w:tblCellMar>
        </w:tblPrEx>
        <w:tc>
          <w:tcPr>
            <w:tcW w:w="1500" w:type="dxa"/>
          </w:tcPr>
          <w:p w:rsidR="00AE2E96" w:rsidRDefault="00AE2E96"/>
          <w:p w:rsidR="00AE2E96" w:rsidRDefault="00156A68">
            <w:pPr>
              <w:spacing w:after="0"/>
              <w:jc w:val="center"/>
            </w:pPr>
            <w:r>
              <w:rPr>
                <w:rFonts w:ascii="Times New Roman" w:eastAsia="Times New Roman" w:hAnsi="Times New Roman" w:cs="Times New Roman"/>
                <w:b/>
                <w:sz w:val="26"/>
              </w:rPr>
              <w:t>Hình thức nộp</w:t>
            </w:r>
          </w:p>
        </w:tc>
        <w:tc>
          <w:tcPr>
            <w:tcW w:w="2000" w:type="dxa"/>
          </w:tcPr>
          <w:p w:rsidR="00AE2E96" w:rsidRDefault="00AE2E96"/>
          <w:p w:rsidR="00AE2E96" w:rsidRDefault="00156A68">
            <w:pPr>
              <w:spacing w:after="0"/>
              <w:jc w:val="center"/>
            </w:pPr>
            <w:r>
              <w:rPr>
                <w:rFonts w:ascii="Times New Roman" w:eastAsia="Times New Roman" w:hAnsi="Times New Roman" w:cs="Times New Roman"/>
                <w:b/>
                <w:sz w:val="26"/>
              </w:rPr>
              <w:t>Thời hạn giải quyết</w:t>
            </w:r>
          </w:p>
        </w:tc>
        <w:tc>
          <w:tcPr>
            <w:tcW w:w="3500" w:type="dxa"/>
          </w:tcPr>
          <w:p w:rsidR="00AE2E96" w:rsidRDefault="00AE2E96"/>
          <w:p w:rsidR="00AE2E96" w:rsidRDefault="00156A68">
            <w:pPr>
              <w:spacing w:after="0"/>
              <w:jc w:val="center"/>
            </w:pPr>
            <w:r>
              <w:rPr>
                <w:rFonts w:ascii="Times New Roman" w:eastAsia="Times New Roman" w:hAnsi="Times New Roman" w:cs="Times New Roman"/>
                <w:b/>
                <w:sz w:val="26"/>
              </w:rPr>
              <w:t>Phí,</w:t>
            </w:r>
            <w:r>
              <w:rPr>
                <w:rFonts w:ascii="Times New Roman" w:eastAsia="Times New Roman" w:hAnsi="Times New Roman" w:cs="Times New Roman"/>
                <w:b/>
                <w:sz w:val="26"/>
              </w:rPr>
              <w:t xml:space="preserve"> lệ phí</w:t>
            </w:r>
          </w:p>
        </w:tc>
        <w:tc>
          <w:tcPr>
            <w:tcW w:w="3000" w:type="dxa"/>
          </w:tcPr>
          <w:p w:rsidR="00AE2E96" w:rsidRDefault="00AE2E96"/>
          <w:p w:rsidR="00AE2E96" w:rsidRDefault="00156A68">
            <w:pPr>
              <w:spacing w:after="0"/>
              <w:jc w:val="center"/>
            </w:pPr>
            <w:r>
              <w:rPr>
                <w:rFonts w:ascii="Times New Roman" w:eastAsia="Times New Roman" w:hAnsi="Times New Roman" w:cs="Times New Roman"/>
                <w:b/>
                <w:sz w:val="26"/>
              </w:rPr>
              <w:t>Mô tả</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Trực tiếp</w:t>
            </w:r>
          </w:p>
        </w:tc>
        <w:tc>
          <w:tcPr>
            <w:tcW w:w="0" w:type="auto"/>
          </w:tcPr>
          <w:p w:rsidR="00AE2E96" w:rsidRDefault="00AE2E96"/>
          <w:p w:rsidR="00AE2E96" w:rsidRDefault="00156A68">
            <w:pPr>
              <w:spacing w:after="0"/>
            </w:pPr>
            <w:r>
              <w:rPr>
                <w:rFonts w:ascii="Times New Roman" w:eastAsia="Times New Roman" w:hAnsi="Times New Roman" w:cs="Times New Roman"/>
                <w:sz w:val="26"/>
              </w:rPr>
              <w:t>05 Ngày làm việc</w:t>
            </w:r>
          </w:p>
        </w:tc>
        <w:tc>
          <w:tcPr>
            <w:tcW w:w="0" w:type="auto"/>
          </w:tcPr>
          <w:p w:rsidR="00AE2E96" w:rsidRDefault="00AE2E96"/>
          <w:p w:rsidR="00AE2E96" w:rsidRDefault="00AE2E96">
            <w:pPr>
              <w:spacing w:after="0"/>
            </w:pPr>
          </w:p>
        </w:tc>
        <w:tc>
          <w:tcPr>
            <w:tcW w:w="0" w:type="auto"/>
          </w:tcPr>
          <w:p w:rsidR="00AE2E96" w:rsidRDefault="00AE2E96"/>
          <w:p w:rsidR="00AE2E96" w:rsidRDefault="00156A68">
            <w:pPr>
              <w:spacing w:after="0"/>
            </w:pPr>
            <w:r>
              <w:rPr>
                <w:rFonts w:ascii="Times New Roman" w:eastAsia="Times New Roman" w:hAnsi="Times New Roman" w:cs="Times New Roman"/>
                <w:sz w:val="26"/>
              </w:rPr>
              <w:t>Kể từ ngày tiếp nhận đủ giấy tờ theo quy định.  Qua dịch vụ bưu chính công ích hoặc trực tiếp</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Dịch vụ bưu chính</w:t>
            </w:r>
          </w:p>
        </w:tc>
        <w:tc>
          <w:tcPr>
            <w:tcW w:w="0" w:type="auto"/>
          </w:tcPr>
          <w:p w:rsidR="00AE2E96" w:rsidRDefault="00AE2E96"/>
          <w:p w:rsidR="00AE2E96" w:rsidRDefault="00156A68">
            <w:pPr>
              <w:spacing w:after="0"/>
            </w:pPr>
            <w:r>
              <w:rPr>
                <w:rFonts w:ascii="Times New Roman" w:eastAsia="Times New Roman" w:hAnsi="Times New Roman" w:cs="Times New Roman"/>
                <w:sz w:val="26"/>
              </w:rPr>
              <w:t>05 Ngày làm việc</w:t>
            </w:r>
          </w:p>
        </w:tc>
        <w:tc>
          <w:tcPr>
            <w:tcW w:w="0" w:type="auto"/>
          </w:tcPr>
          <w:p w:rsidR="00AE2E96" w:rsidRDefault="00AE2E96"/>
          <w:p w:rsidR="00AE2E96" w:rsidRDefault="00AE2E96">
            <w:pPr>
              <w:spacing w:after="0"/>
            </w:pPr>
          </w:p>
        </w:tc>
        <w:tc>
          <w:tcPr>
            <w:tcW w:w="0" w:type="auto"/>
          </w:tcPr>
          <w:p w:rsidR="00AE2E96" w:rsidRDefault="00AE2E96"/>
          <w:p w:rsidR="00AE2E96" w:rsidRDefault="00156A68">
            <w:pPr>
              <w:spacing w:after="0"/>
            </w:pPr>
            <w:r>
              <w:rPr>
                <w:rFonts w:ascii="Times New Roman" w:eastAsia="Times New Roman" w:hAnsi="Times New Roman" w:cs="Times New Roman"/>
                <w:sz w:val="26"/>
              </w:rPr>
              <w:t xml:space="preserve">Kể từ ngày tiếp nhận đủ giấy tờ theo quy định.  Qua dịch vụ bưu chính </w:t>
            </w:r>
            <w:r>
              <w:rPr>
                <w:rFonts w:ascii="Times New Roman" w:eastAsia="Times New Roman" w:hAnsi="Times New Roman" w:cs="Times New Roman"/>
                <w:sz w:val="26"/>
              </w:rPr>
              <w:t>công ích hoặc trực tiếp</w:t>
            </w:r>
          </w:p>
        </w:tc>
      </w:tr>
    </w:tbl>
    <w:p w:rsidR="00AE2E96" w:rsidRDefault="00156A68">
      <w:pPr>
        <w:spacing w:before="240" w:after="0"/>
        <w:jc w:val="both"/>
      </w:pPr>
      <w:r>
        <w:rPr>
          <w:rFonts w:ascii="Times New Roman" w:eastAsia="Times New Roman" w:hAnsi="Times New Roman" w:cs="Times New Roman"/>
          <w:b/>
          <w:sz w:val="26"/>
        </w:rPr>
        <w:t xml:space="preserve">Thành phần hồ sơ: </w:t>
      </w:r>
    </w:p>
    <w:p w:rsidR="00AE2E96" w:rsidRDefault="00156A68">
      <w:pPr>
        <w:shd w:val="clear" w:color="auto" w:fill="F2F6F9"/>
        <w:spacing w:before="120" w:after="0"/>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73"/>
        <w:gridCol w:w="3104"/>
        <w:gridCol w:w="844"/>
      </w:tblGrid>
      <w:tr w:rsidR="00AE2E96">
        <w:tblPrEx>
          <w:tblCellMar>
            <w:top w:w="0" w:type="dxa"/>
            <w:bottom w:w="0" w:type="dxa"/>
          </w:tblCellMar>
        </w:tblPrEx>
        <w:tc>
          <w:tcPr>
            <w:tcW w:w="6000" w:type="dxa"/>
          </w:tcPr>
          <w:p w:rsidR="00AE2E96" w:rsidRDefault="00AE2E96"/>
          <w:p w:rsidR="00AE2E96" w:rsidRDefault="00156A68">
            <w:pPr>
              <w:spacing w:after="0"/>
              <w:jc w:val="center"/>
            </w:pPr>
            <w:r>
              <w:rPr>
                <w:rFonts w:ascii="Times New Roman" w:eastAsia="Times New Roman" w:hAnsi="Times New Roman" w:cs="Times New Roman"/>
                <w:b/>
                <w:sz w:val="26"/>
              </w:rPr>
              <w:t>Tên giấy tờ</w:t>
            </w:r>
          </w:p>
        </w:tc>
        <w:tc>
          <w:tcPr>
            <w:tcW w:w="2000" w:type="dxa"/>
          </w:tcPr>
          <w:p w:rsidR="00AE2E96" w:rsidRDefault="00AE2E96"/>
          <w:p w:rsidR="00AE2E96" w:rsidRDefault="00156A68">
            <w:pPr>
              <w:spacing w:after="0"/>
              <w:jc w:val="center"/>
            </w:pPr>
            <w:r>
              <w:rPr>
                <w:rFonts w:ascii="Times New Roman" w:eastAsia="Times New Roman" w:hAnsi="Times New Roman" w:cs="Times New Roman"/>
                <w:b/>
                <w:sz w:val="26"/>
              </w:rPr>
              <w:t>Mẫu đơn, tờ khai</w:t>
            </w:r>
          </w:p>
        </w:tc>
        <w:tc>
          <w:tcPr>
            <w:tcW w:w="2000" w:type="dxa"/>
          </w:tcPr>
          <w:p w:rsidR="00AE2E96" w:rsidRDefault="00AE2E96"/>
          <w:p w:rsidR="00AE2E96" w:rsidRDefault="00156A68">
            <w:pPr>
              <w:spacing w:after="0"/>
              <w:jc w:val="center"/>
            </w:pPr>
            <w:r>
              <w:rPr>
                <w:rFonts w:ascii="Times New Roman" w:eastAsia="Times New Roman" w:hAnsi="Times New Roman" w:cs="Times New Roman"/>
                <w:b/>
                <w:sz w:val="26"/>
              </w:rPr>
              <w:t>Số lượng</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 Đơn đề nghị theo Mẫu số 31 Phụ lục I Nghị định số 131/2021/NĐ-CP,</w:t>
            </w:r>
          </w:p>
        </w:tc>
        <w:tc>
          <w:tcPr>
            <w:tcW w:w="0" w:type="auto"/>
          </w:tcPr>
          <w:p w:rsidR="00AE2E96" w:rsidRDefault="00AE2E96"/>
          <w:p w:rsidR="00AE2E96" w:rsidRDefault="00156A68">
            <w:pPr>
              <w:spacing w:after="0"/>
            </w:pPr>
            <w:r>
              <w:rPr>
                <w:rFonts w:ascii="Times New Roman" w:eastAsia="Times New Roman" w:hAnsi="Times New Roman" w:cs="Times New Roman"/>
                <w:sz w:val="26"/>
              </w:rPr>
              <w:t>Mauso31_ND131_2021.docx</w:t>
            </w:r>
          </w:p>
        </w:tc>
        <w:tc>
          <w:tcPr>
            <w:tcW w:w="0" w:type="auto"/>
          </w:tcPr>
          <w:p w:rsidR="00AE2E96" w:rsidRDefault="00AE2E96"/>
          <w:p w:rsidR="00AE2E96" w:rsidRDefault="00156A6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 xml:space="preserve">- Bản sao được chứng thực từ một trong </w:t>
            </w:r>
            <w:r>
              <w:rPr>
                <w:rFonts w:ascii="Times New Roman" w:eastAsia="Times New Roman" w:hAnsi="Times New Roman" w:cs="Times New Roman"/>
                <w:sz w:val="26"/>
              </w:rPr>
              <w:t>các giấy tờ sau: giấy chứng nhận gia đình hoặc thân nhân liệt sĩ; quyết định trợ cấp thờ cúng liệt sĩ,</w:t>
            </w:r>
          </w:p>
        </w:tc>
        <w:tc>
          <w:tcPr>
            <w:tcW w:w="0" w:type="auto"/>
          </w:tcPr>
          <w:p w:rsidR="00AE2E96" w:rsidRDefault="00AE2E96"/>
        </w:tc>
        <w:tc>
          <w:tcPr>
            <w:tcW w:w="0" w:type="auto"/>
          </w:tcPr>
          <w:p w:rsidR="00AE2E96" w:rsidRDefault="00AE2E96"/>
          <w:p w:rsidR="00AE2E96" w:rsidRDefault="00156A6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 Một trong các giấy tờ sau: + Giấy báo tin mộ liệt sĩ của Sở Lao động - Thương binh và Xã hội (nay là Sở Nội vụ) nơi quản lý</w:t>
            </w:r>
            <w:r>
              <w:rPr>
                <w:rFonts w:ascii="Times New Roman" w:eastAsia="Times New Roman" w:hAnsi="Times New Roman" w:cs="Times New Roman"/>
                <w:sz w:val="26"/>
              </w:rPr>
              <w:t xml:space="preserve"> mộ đối với trường hợp mộ liệt sĩ có đầy đủ thông tin.        + Đối với trường hợp chưa xác định được mộ cụ thể trong nghĩa trang liệt sĩ:         Giấy xác nhận do Sở Lao động - Thương binh và Xã hội (nay là Sở Nội vụ) nơi quản lý mộ về việc có tên trong d</w:t>
            </w:r>
            <w:r>
              <w:rPr>
                <w:rFonts w:ascii="Times New Roman" w:eastAsia="Times New Roman" w:hAnsi="Times New Roman" w:cs="Times New Roman"/>
                <w:sz w:val="26"/>
              </w:rPr>
              <w:t>anh sách quản lý của nghĩa trang.         Bản trích lục hồ sơ liệt sĩ do Sở Lao động - Thương binh và Xã hội (nay là Sở Nội vụ) nơi quản lý hồ sơ gốc cấp. Bản sao được chứng thực từ giấy xác nhận thông tin về nơi liệt sĩ hy sinh theo Mẫu số 44 Phụ lục I Ng</w:t>
            </w:r>
            <w:r>
              <w:rPr>
                <w:rFonts w:ascii="Times New Roman" w:eastAsia="Times New Roman" w:hAnsi="Times New Roman" w:cs="Times New Roman"/>
                <w:sz w:val="26"/>
              </w:rPr>
              <w:t>hị định số 131/2021/NĐ-CP,</w:t>
            </w:r>
          </w:p>
        </w:tc>
        <w:tc>
          <w:tcPr>
            <w:tcW w:w="0" w:type="auto"/>
          </w:tcPr>
          <w:p w:rsidR="00AE2E96" w:rsidRDefault="00AE2E96"/>
        </w:tc>
        <w:tc>
          <w:tcPr>
            <w:tcW w:w="0" w:type="auto"/>
          </w:tcPr>
          <w:p w:rsidR="00AE2E96" w:rsidRDefault="00AE2E96"/>
          <w:p w:rsidR="00AE2E96" w:rsidRDefault="00156A6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E2E96" w:rsidRDefault="00156A6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AE2E96" w:rsidRDefault="00156A6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AE2E96" w:rsidRDefault="00156A68">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AE2E96" w:rsidRDefault="00156A6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AE2E96" w:rsidRDefault="00156A6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E2E96" w:rsidRDefault="00156A68">
      <w:pPr>
        <w:spacing w:after="0"/>
        <w:jc w:val="both"/>
      </w:pPr>
      <w:r>
        <w:rPr>
          <w:rFonts w:ascii="Times New Roman" w:eastAsia="Times New Roman" w:hAnsi="Times New Roman" w:cs="Times New Roman"/>
          <w:b/>
          <w:sz w:val="26"/>
        </w:rPr>
        <w:lastRenderedPageBreak/>
        <w:t xml:space="preserve">Cơ quan phối hợp: </w:t>
      </w:r>
      <w:r>
        <w:rPr>
          <w:rFonts w:ascii="Times New Roman" w:eastAsia="Times New Roman" w:hAnsi="Times New Roman" w:cs="Times New Roman"/>
          <w:sz w:val="26"/>
        </w:rPr>
        <w:t>Không có thông tin</w:t>
      </w:r>
    </w:p>
    <w:p w:rsidR="00AE2E96" w:rsidRDefault="00156A6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giới thiệu thăm viếng mộ liệt sĩ và thực hiện chi hỗ trợ thăm viếng mộ liệt sĩ</w:t>
      </w:r>
    </w:p>
    <w:p w:rsidR="00AE2E96" w:rsidRDefault="00156A6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07"/>
        <w:gridCol w:w="5307"/>
        <w:gridCol w:w="724"/>
        <w:gridCol w:w="983"/>
      </w:tblGrid>
      <w:tr w:rsidR="00AE2E96">
        <w:tblPrEx>
          <w:tblCellMar>
            <w:top w:w="0" w:type="dxa"/>
            <w:bottom w:w="0" w:type="dxa"/>
          </w:tblCellMar>
        </w:tblPrEx>
        <w:tc>
          <w:tcPr>
            <w:tcW w:w="2000" w:type="dxa"/>
          </w:tcPr>
          <w:p w:rsidR="00AE2E96" w:rsidRDefault="00AE2E96"/>
          <w:p w:rsidR="00AE2E96" w:rsidRDefault="00156A68">
            <w:pPr>
              <w:spacing w:after="0"/>
              <w:jc w:val="center"/>
            </w:pPr>
            <w:r>
              <w:rPr>
                <w:rFonts w:ascii="Times New Roman" w:eastAsia="Times New Roman" w:hAnsi="Times New Roman" w:cs="Times New Roman"/>
                <w:b/>
                <w:sz w:val="26"/>
              </w:rPr>
              <w:t>Số ký hiệu</w:t>
            </w:r>
          </w:p>
        </w:tc>
        <w:tc>
          <w:tcPr>
            <w:tcW w:w="3500" w:type="dxa"/>
          </w:tcPr>
          <w:p w:rsidR="00AE2E96" w:rsidRDefault="00AE2E96"/>
          <w:p w:rsidR="00AE2E96" w:rsidRDefault="00156A68">
            <w:pPr>
              <w:spacing w:after="0"/>
              <w:jc w:val="center"/>
            </w:pPr>
            <w:r>
              <w:rPr>
                <w:rFonts w:ascii="Times New Roman" w:eastAsia="Times New Roman" w:hAnsi="Times New Roman" w:cs="Times New Roman"/>
                <w:b/>
                <w:sz w:val="26"/>
              </w:rPr>
              <w:t>Trích yếu</w:t>
            </w:r>
          </w:p>
        </w:tc>
        <w:tc>
          <w:tcPr>
            <w:tcW w:w="1500" w:type="dxa"/>
          </w:tcPr>
          <w:p w:rsidR="00AE2E96" w:rsidRDefault="00AE2E96"/>
          <w:p w:rsidR="00AE2E96" w:rsidRDefault="00156A68">
            <w:pPr>
              <w:spacing w:after="0"/>
              <w:jc w:val="center"/>
            </w:pPr>
            <w:r>
              <w:rPr>
                <w:rFonts w:ascii="Times New Roman" w:eastAsia="Times New Roman" w:hAnsi="Times New Roman" w:cs="Times New Roman"/>
                <w:b/>
                <w:sz w:val="26"/>
              </w:rPr>
              <w:t>Ngày ban hành</w:t>
            </w:r>
          </w:p>
        </w:tc>
        <w:tc>
          <w:tcPr>
            <w:tcW w:w="3000" w:type="dxa"/>
          </w:tcPr>
          <w:p w:rsidR="00AE2E96" w:rsidRDefault="00AE2E96"/>
          <w:p w:rsidR="00AE2E96" w:rsidRDefault="00156A68">
            <w:pPr>
              <w:spacing w:after="0"/>
              <w:jc w:val="center"/>
            </w:pPr>
            <w:r>
              <w:rPr>
                <w:rFonts w:ascii="Times New Roman" w:eastAsia="Times New Roman" w:hAnsi="Times New Roman" w:cs="Times New Roman"/>
                <w:b/>
                <w:sz w:val="26"/>
              </w:rPr>
              <w:t>Cơ quan ban hành</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190/2025/NQ-QH15</w:t>
            </w:r>
          </w:p>
        </w:tc>
        <w:tc>
          <w:tcPr>
            <w:tcW w:w="0" w:type="auto"/>
          </w:tcPr>
          <w:p w:rsidR="00AE2E96" w:rsidRDefault="00AE2E96"/>
          <w:p w:rsidR="00AE2E96" w:rsidRDefault="00156A68">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AE2E96" w:rsidRDefault="00AE2E96"/>
          <w:p w:rsidR="00AE2E96" w:rsidRDefault="00156A68">
            <w:pPr>
              <w:spacing w:after="0"/>
            </w:pPr>
            <w:r>
              <w:rPr>
                <w:rFonts w:ascii="Times New Roman" w:eastAsia="Times New Roman" w:hAnsi="Times New Roman" w:cs="Times New Roman"/>
                <w:sz w:val="26"/>
              </w:rPr>
              <w:t>19-02-2025</w:t>
            </w:r>
          </w:p>
        </w:tc>
        <w:tc>
          <w:tcPr>
            <w:tcW w:w="0" w:type="auto"/>
          </w:tcPr>
          <w:p w:rsidR="00AE2E96" w:rsidRDefault="00AE2E96"/>
          <w:p w:rsidR="00AE2E96" w:rsidRDefault="00156A68">
            <w:pPr>
              <w:spacing w:after="0"/>
            </w:pPr>
            <w:r>
              <w:rPr>
                <w:rFonts w:ascii="Times New Roman" w:eastAsia="Times New Roman" w:hAnsi="Times New Roman" w:cs="Times New Roman"/>
                <w:sz w:val="26"/>
              </w:rPr>
              <w:t>Quốc Hội</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131/2021/NĐ-CP</w:t>
            </w:r>
          </w:p>
        </w:tc>
        <w:tc>
          <w:tcPr>
            <w:tcW w:w="0" w:type="auto"/>
          </w:tcPr>
          <w:p w:rsidR="00AE2E96" w:rsidRDefault="00AE2E96"/>
          <w:p w:rsidR="00AE2E96" w:rsidRDefault="00156A68">
            <w:pPr>
              <w:spacing w:after="0"/>
            </w:pPr>
            <w:r>
              <w:rPr>
                <w:rFonts w:ascii="Times New Roman" w:eastAsia="Times New Roman" w:hAnsi="Times New Roman" w:cs="Times New Roman"/>
                <w:sz w:val="26"/>
              </w:rPr>
              <w:t>Nghị định 131/2021/NĐ-CP</w:t>
            </w:r>
          </w:p>
        </w:tc>
        <w:tc>
          <w:tcPr>
            <w:tcW w:w="0" w:type="auto"/>
          </w:tcPr>
          <w:p w:rsidR="00AE2E96" w:rsidRDefault="00AE2E96"/>
          <w:p w:rsidR="00AE2E96" w:rsidRDefault="00156A68">
            <w:pPr>
              <w:spacing w:after="0"/>
            </w:pPr>
            <w:r>
              <w:rPr>
                <w:rFonts w:ascii="Times New Roman" w:eastAsia="Times New Roman" w:hAnsi="Times New Roman" w:cs="Times New Roman"/>
                <w:sz w:val="26"/>
              </w:rPr>
              <w:t>30-12-2021</w:t>
            </w:r>
          </w:p>
        </w:tc>
        <w:tc>
          <w:tcPr>
            <w:tcW w:w="0" w:type="auto"/>
          </w:tcPr>
          <w:p w:rsidR="00AE2E96" w:rsidRDefault="00AE2E96"/>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02/2020/UBTVQH14</w:t>
            </w:r>
          </w:p>
        </w:tc>
        <w:tc>
          <w:tcPr>
            <w:tcW w:w="0" w:type="auto"/>
          </w:tcPr>
          <w:p w:rsidR="00AE2E96" w:rsidRDefault="00AE2E96"/>
          <w:p w:rsidR="00AE2E96" w:rsidRDefault="00156A68">
            <w:pPr>
              <w:spacing w:after="0"/>
            </w:pPr>
            <w:r>
              <w:rPr>
                <w:rFonts w:ascii="Times New Roman" w:eastAsia="Times New Roman" w:hAnsi="Times New Roman" w:cs="Times New Roman"/>
                <w:sz w:val="26"/>
              </w:rPr>
              <w:t xml:space="preserve">Pháp lệnh ưu đãi </w:t>
            </w:r>
            <w:r>
              <w:rPr>
                <w:rFonts w:ascii="Times New Roman" w:eastAsia="Times New Roman" w:hAnsi="Times New Roman" w:cs="Times New Roman"/>
                <w:sz w:val="26"/>
              </w:rPr>
              <w:t>người có công với cách mạng</w:t>
            </w:r>
          </w:p>
        </w:tc>
        <w:tc>
          <w:tcPr>
            <w:tcW w:w="0" w:type="auto"/>
          </w:tcPr>
          <w:p w:rsidR="00AE2E96" w:rsidRDefault="00AE2E96"/>
          <w:p w:rsidR="00AE2E96" w:rsidRDefault="00156A68">
            <w:pPr>
              <w:spacing w:after="0"/>
            </w:pPr>
            <w:r>
              <w:rPr>
                <w:rFonts w:ascii="Times New Roman" w:eastAsia="Times New Roman" w:hAnsi="Times New Roman" w:cs="Times New Roman"/>
                <w:sz w:val="26"/>
              </w:rPr>
              <w:t>09-12-2020</w:t>
            </w:r>
          </w:p>
        </w:tc>
        <w:tc>
          <w:tcPr>
            <w:tcW w:w="0" w:type="auto"/>
          </w:tcPr>
          <w:p w:rsidR="00AE2E96" w:rsidRDefault="00AE2E96"/>
          <w:p w:rsidR="00AE2E96" w:rsidRDefault="00156A68">
            <w:pPr>
              <w:spacing w:after="0"/>
            </w:pPr>
            <w:r>
              <w:rPr>
                <w:rFonts w:ascii="Times New Roman" w:eastAsia="Times New Roman" w:hAnsi="Times New Roman" w:cs="Times New Roman"/>
                <w:sz w:val="26"/>
              </w:rPr>
              <w:t>Quốc Hội</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45/2025/NĐ-CP</w:t>
            </w:r>
          </w:p>
        </w:tc>
        <w:tc>
          <w:tcPr>
            <w:tcW w:w="0" w:type="auto"/>
          </w:tcPr>
          <w:p w:rsidR="00AE2E96" w:rsidRDefault="00AE2E96"/>
          <w:p w:rsidR="00AE2E96" w:rsidRDefault="00156A68">
            <w:pPr>
              <w:spacing w:after="0"/>
            </w:pPr>
            <w:r>
              <w:rPr>
                <w:rFonts w:ascii="Times New Roman" w:eastAsia="Times New Roman" w:hAnsi="Times New Roman" w:cs="Times New Roman"/>
                <w:sz w:val="26"/>
              </w:rPr>
              <w:t>Nghị định số 45/2025/NĐ-CP của Chính phủ: Quy định tổ chức các cơ quan chuyên môn thuộc Ủy ban nhân dân tỉnh, thành phố trực thuộc trung ương và Ủy ban nhân dân huyện, quận, thị xã, thành p</w:t>
            </w:r>
            <w:r>
              <w:rPr>
                <w:rFonts w:ascii="Times New Roman" w:eastAsia="Times New Roman" w:hAnsi="Times New Roman" w:cs="Times New Roman"/>
                <w:sz w:val="26"/>
              </w:rPr>
              <w:t>hố thuộc tỉnh, thành phố thuộc thành phố trực thuộc trung ương</w:t>
            </w:r>
          </w:p>
        </w:tc>
        <w:tc>
          <w:tcPr>
            <w:tcW w:w="0" w:type="auto"/>
          </w:tcPr>
          <w:p w:rsidR="00AE2E96" w:rsidRDefault="00AE2E96"/>
          <w:p w:rsidR="00AE2E96" w:rsidRDefault="00156A68">
            <w:pPr>
              <w:spacing w:after="0"/>
            </w:pPr>
            <w:r>
              <w:rPr>
                <w:rFonts w:ascii="Times New Roman" w:eastAsia="Times New Roman" w:hAnsi="Times New Roman" w:cs="Times New Roman"/>
                <w:sz w:val="26"/>
              </w:rPr>
              <w:t>28-02-2025</w:t>
            </w:r>
          </w:p>
        </w:tc>
        <w:tc>
          <w:tcPr>
            <w:tcW w:w="0" w:type="auto"/>
          </w:tcPr>
          <w:p w:rsidR="00AE2E96" w:rsidRDefault="00AE2E96"/>
          <w:p w:rsidR="00AE2E96" w:rsidRDefault="00156A68">
            <w:pPr>
              <w:spacing w:after="0"/>
            </w:pPr>
            <w:r>
              <w:rPr>
                <w:rFonts w:ascii="Times New Roman" w:eastAsia="Times New Roman" w:hAnsi="Times New Roman" w:cs="Times New Roman"/>
                <w:sz w:val="26"/>
              </w:rPr>
              <w:t>Chính phủ</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Nghị định số 25/2025/NĐ-CP</w:t>
            </w:r>
          </w:p>
        </w:tc>
        <w:tc>
          <w:tcPr>
            <w:tcW w:w="0" w:type="auto"/>
          </w:tcPr>
          <w:p w:rsidR="00AE2E96" w:rsidRDefault="00AE2E96"/>
          <w:p w:rsidR="00AE2E96" w:rsidRDefault="00156A68">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AE2E96" w:rsidRDefault="00AE2E96"/>
          <w:p w:rsidR="00AE2E96" w:rsidRDefault="00156A68">
            <w:pPr>
              <w:spacing w:after="0"/>
            </w:pPr>
            <w:r>
              <w:rPr>
                <w:rFonts w:ascii="Times New Roman" w:eastAsia="Times New Roman" w:hAnsi="Times New Roman" w:cs="Times New Roman"/>
                <w:sz w:val="26"/>
              </w:rPr>
              <w:t>21-02-2025</w:t>
            </w:r>
          </w:p>
        </w:tc>
        <w:tc>
          <w:tcPr>
            <w:tcW w:w="0" w:type="auto"/>
          </w:tcPr>
          <w:p w:rsidR="00AE2E96" w:rsidRDefault="00AE2E96"/>
          <w:p w:rsidR="00AE2E96" w:rsidRDefault="00156A68">
            <w:pPr>
              <w:spacing w:after="0"/>
            </w:pPr>
            <w:r>
              <w:rPr>
                <w:rFonts w:ascii="Times New Roman" w:eastAsia="Times New Roman" w:hAnsi="Times New Roman" w:cs="Times New Roman"/>
                <w:sz w:val="26"/>
              </w:rPr>
              <w:t>Chính phủ</w:t>
            </w:r>
          </w:p>
        </w:tc>
      </w:tr>
      <w:tr w:rsidR="00AE2E96">
        <w:tblPrEx>
          <w:tblCellMar>
            <w:top w:w="0" w:type="dxa"/>
            <w:bottom w:w="0" w:type="dxa"/>
          </w:tblCellMar>
        </w:tblPrEx>
        <w:tc>
          <w:tcPr>
            <w:tcW w:w="0" w:type="auto"/>
          </w:tcPr>
          <w:p w:rsidR="00AE2E96" w:rsidRDefault="00AE2E96"/>
          <w:p w:rsidR="00AE2E96" w:rsidRDefault="00156A68">
            <w:pPr>
              <w:spacing w:after="0"/>
            </w:pPr>
            <w:r>
              <w:rPr>
                <w:rFonts w:ascii="Times New Roman" w:eastAsia="Times New Roman" w:hAnsi="Times New Roman" w:cs="Times New Roman"/>
                <w:sz w:val="26"/>
              </w:rPr>
              <w:t>129/2025/NĐ-CP</w:t>
            </w:r>
          </w:p>
        </w:tc>
        <w:tc>
          <w:tcPr>
            <w:tcW w:w="0" w:type="auto"/>
          </w:tcPr>
          <w:p w:rsidR="00AE2E96" w:rsidRDefault="00AE2E96"/>
          <w:p w:rsidR="00AE2E96" w:rsidRDefault="00156A68">
            <w:pPr>
              <w:spacing w:after="0"/>
            </w:pPr>
            <w:r>
              <w:rPr>
                <w:rFonts w:ascii="Times New Roman" w:eastAsia="Times New Roman" w:hAnsi="Times New Roman" w:cs="Times New Roman"/>
                <w:sz w:val="26"/>
              </w:rPr>
              <w:t>Quy định về phân định thẩm quyền của chính quyền địa phương 02 cấp trong lĩnh vực quản lý nhà nước của Bộ Nội vụ</w:t>
            </w:r>
          </w:p>
        </w:tc>
        <w:tc>
          <w:tcPr>
            <w:tcW w:w="0" w:type="auto"/>
          </w:tcPr>
          <w:p w:rsidR="00AE2E96" w:rsidRDefault="00AE2E96"/>
          <w:p w:rsidR="00AE2E96" w:rsidRDefault="00156A68">
            <w:pPr>
              <w:spacing w:after="0"/>
            </w:pPr>
            <w:r>
              <w:rPr>
                <w:rFonts w:ascii="Times New Roman" w:eastAsia="Times New Roman" w:hAnsi="Times New Roman" w:cs="Times New Roman"/>
                <w:sz w:val="26"/>
              </w:rPr>
              <w:t>11-06-2025</w:t>
            </w:r>
          </w:p>
        </w:tc>
        <w:tc>
          <w:tcPr>
            <w:tcW w:w="0" w:type="auto"/>
          </w:tcPr>
          <w:p w:rsidR="00AE2E96" w:rsidRDefault="00AE2E96"/>
          <w:p w:rsidR="00AE2E96" w:rsidRDefault="00156A68">
            <w:pPr>
              <w:spacing w:after="0"/>
            </w:pPr>
            <w:r>
              <w:rPr>
                <w:rFonts w:ascii="Times New Roman" w:eastAsia="Times New Roman" w:hAnsi="Times New Roman" w:cs="Times New Roman"/>
                <w:sz w:val="26"/>
              </w:rPr>
              <w:t>Chính phủ</w:t>
            </w:r>
          </w:p>
        </w:tc>
      </w:tr>
    </w:tbl>
    <w:p w:rsidR="00AE2E96" w:rsidRDefault="00156A68">
      <w:pPr>
        <w:spacing w:before="240" w:after="0"/>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k.1. Yêu cầu:        Thân nhân liệt sĩ (tối đa 03</w:t>
      </w:r>
      <w:r>
        <w:rPr>
          <w:rFonts w:ascii="Times New Roman" w:eastAsia="Times New Roman" w:hAnsi="Times New Roman" w:cs="Times New Roman"/>
          <w:sz w:val="26"/>
        </w:rPr>
        <w:t xml:space="preserve"> người, kể cả trường hợp đang hưởng trợ cấp thờ cúng liệt sĩ) hoặc người hưởng trợ cấp thờ cúng liệt sĩ được hỗ trợ thăm viếng mộ liệt sĩ.        </w:t>
      </w:r>
      <w:proofErr w:type="gramStart"/>
      <w:r>
        <w:rPr>
          <w:rFonts w:ascii="Times New Roman" w:eastAsia="Times New Roman" w:hAnsi="Times New Roman" w:cs="Times New Roman"/>
          <w:sz w:val="26"/>
        </w:rPr>
        <w:t>k.2</w:t>
      </w:r>
      <w:proofErr w:type="gramEnd"/>
      <w:r>
        <w:rPr>
          <w:rFonts w:ascii="Times New Roman" w:eastAsia="Times New Roman" w:hAnsi="Times New Roman" w:cs="Times New Roman"/>
          <w:sz w:val="26"/>
        </w:rPr>
        <w:t>. Điều kiện thăm viếng mộ liệt sĩ - Liệt sĩ có tên trong danh sách liệt sĩ của nghĩa trang liệt sĩ trong nư</w:t>
      </w:r>
      <w:r>
        <w:rPr>
          <w:rFonts w:ascii="Times New Roman" w:eastAsia="Times New Roman" w:hAnsi="Times New Roman" w:cs="Times New Roman"/>
          <w:sz w:val="26"/>
        </w:rPr>
        <w:t>ớc. - Liệt sĩ có thông tin địa danh nơi hy sinh trong nước căn cứ một trong các giấy tờ sau: bản trích lục hồ sơ liệt sĩ do Sở Lao động - Thương binh và Xã hội (nay là Sở Nội vụ) nơi quản lý hồ sơ gốc cấp; bản sao được chứng thực từ giấy xác nhận thông tin</w:t>
      </w:r>
      <w:r>
        <w:rPr>
          <w:rFonts w:ascii="Times New Roman" w:eastAsia="Times New Roman" w:hAnsi="Times New Roman" w:cs="Times New Roman"/>
          <w:sz w:val="26"/>
        </w:rPr>
        <w:t xml:space="preserve"> về nơi liệt sĩ hy sinh theo Mẫu số 44 Phụ lục I Nghị định số 131/2021/NĐ-CP.</w:t>
      </w:r>
    </w:p>
    <w:p w:rsidR="00AE2E96" w:rsidRDefault="00156A6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E2E96" w:rsidRDefault="00156A6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E2E9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96"/>
    <w:rsid w:val="00156A68"/>
    <w:rsid w:val="00AE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4230</Characters>
  <Application>Microsoft Office Word</Application>
  <DocSecurity>0</DocSecurity>
  <Lines>35</Lines>
  <Paragraphs>9</Paragraphs>
  <ScaleCrop>false</ScaleCrop>
  <Company>home</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2026-03-20T09:24:00Z</dcterms:created>
  <dcterms:modified xsi:type="dcterms:W3CDTF">2026-03-20T09:24:00Z</dcterms:modified>
</cp:coreProperties>
</file>